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CA8" w14:textId="4305FBBA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 xml:space="preserve">Allegato </w:t>
      </w:r>
      <w:r w:rsidR="00BC59EC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8</w:t>
      </w:r>
    </w:p>
    <w:p w14:paraId="147B0B99" w14:textId="77777777" w:rsidR="008E4013" w:rsidRPr="008E4F1F" w:rsidRDefault="008E4013" w:rsidP="008E4013">
      <w:pPr>
        <w:spacing w:after="160" w:line="276" w:lineRule="auto"/>
        <w:jc w:val="left"/>
        <w:rPr>
          <w:rFonts w:ascii="Arial" w:hAnsi="Arial" w:cs="Arial"/>
        </w:rPr>
      </w:pPr>
    </w:p>
    <w:p w14:paraId="4F78BC0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Relazione per la dimostrazione del raggiungimento dei requisiti necessari all’assegnazione dei punteggi</w:t>
      </w:r>
    </w:p>
    <w:p w14:paraId="65D160E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Cs w:val="17"/>
          <w14:ligatures w14:val="standardContextual"/>
        </w:rPr>
      </w:pPr>
    </w:p>
    <w:p w14:paraId="5AFFBA75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Il sottoscritto, …………………………………. in qualità di richiedente per l’assegnazione del finanziamento di cui all’Intervento SRD08 del GAL Presolana e Laghi Bergamaschi, con riferimento ai criteri di selezione di cui al par. 10 del bando, di seguito descrive, allegando se necessario la documentazione giustificativa e dimostrativa, i requisiti qualitativi del progetto che ritiene possano determinare l’assegnazione dei relativi punteggi di priorità:</w:t>
      </w:r>
    </w:p>
    <w:p w14:paraId="1FA10C3F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sz w:val="20"/>
          <w:szCs w:val="20"/>
        </w:rPr>
      </w:pPr>
    </w:p>
    <w:p w14:paraId="005F9C64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sz w:val="20"/>
          <w:szCs w:val="20"/>
        </w:rPr>
      </w:pPr>
    </w:p>
    <w:p w14:paraId="6EFF5116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b/>
          <w:bCs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 xml:space="preserve">Elementi giustificativi dei punteggi relativi alle domande </w:t>
      </w:r>
    </w:p>
    <w:p w14:paraId="53D6B201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b/>
          <w:bCs/>
          <w:sz w:val="20"/>
          <w:szCs w:val="20"/>
        </w:rPr>
      </w:pPr>
    </w:p>
    <w:p w14:paraId="6E779FB6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sz w:val="20"/>
          <w:szCs w:val="20"/>
        </w:rPr>
      </w:pPr>
    </w:p>
    <w:tbl>
      <w:tblPr>
        <w:tblW w:w="8061" w:type="dxa"/>
        <w:tblInd w:w="11" w:type="dxa"/>
        <w:tblCellMar>
          <w:top w:w="47" w:type="dxa"/>
          <w:left w:w="70" w:type="dxa"/>
          <w:right w:w="34" w:type="dxa"/>
        </w:tblCellMar>
        <w:tblLook w:val="04A0" w:firstRow="1" w:lastRow="0" w:firstColumn="1" w:lastColumn="0" w:noHBand="0" w:noVBand="1"/>
      </w:tblPr>
      <w:tblGrid>
        <w:gridCol w:w="851"/>
        <w:gridCol w:w="7210"/>
      </w:tblGrid>
      <w:tr w:rsidR="00BC59EC" w:rsidRPr="00F87775" w14:paraId="66A2120B" w14:textId="77777777" w:rsidTr="00470380"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8E40"/>
          </w:tcPr>
          <w:p w14:paraId="7E36F0AA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8E40"/>
            <w:hideMark/>
          </w:tcPr>
          <w:p w14:paraId="1CBBAB2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CRITERI DI SELEZIONE</w:t>
            </w: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 </w:t>
            </w:r>
          </w:p>
        </w:tc>
      </w:tr>
      <w:tr w:rsidR="00BC59EC" w:rsidRPr="00F87775" w14:paraId="436D2A8A" w14:textId="77777777" w:rsidTr="00470380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  <w:hideMark/>
          </w:tcPr>
          <w:p w14:paraId="729B1B24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Finalità specifiche degli investimenti</w:t>
            </w:r>
          </w:p>
        </w:tc>
      </w:tr>
      <w:tr w:rsidR="00BC59EC" w:rsidRPr="00F87775" w14:paraId="3105308A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4E05D0B7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5024DB7D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di intervento</w:t>
            </w:r>
          </w:p>
        </w:tc>
      </w:tr>
      <w:tr w:rsidR="00BC59EC" w:rsidRPr="00F87775" w14:paraId="5152ABD3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F23E7B7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F7D1932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Descrivere l’intervento, facendo riferimento anche agli elaborati grafici da consultare, definendo se comporti:</w:t>
            </w:r>
          </w:p>
          <w:p w14:paraId="4D3C521A" w14:textId="77777777" w:rsidR="00BC59EC" w:rsidRPr="00F87775" w:rsidRDefault="00BC59EC" w:rsidP="00BC59EC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le caratteristiche allo stato di fatto della strada</w:t>
            </w:r>
          </w:p>
          <w:p w14:paraId="1E269F77" w14:textId="77777777" w:rsidR="00BC59EC" w:rsidRPr="00F87775" w:rsidRDefault="00BC59EC" w:rsidP="00BC59EC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la realizzazione di un nuovo tratto stradale, anche se parte di un intervento che prevede miglioramenti di viabilità esistente</w:t>
            </w:r>
          </w:p>
          <w:p w14:paraId="4AC060E9" w14:textId="77777777" w:rsidR="00BC59EC" w:rsidRPr="00F87775" w:rsidRDefault="00BC59EC" w:rsidP="00BC59EC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le caratteristiche dimensionali de4lla strada, che permettano di classificarla in base alle categorie stabilite dalla normativa regionale per le strade VASP</w:t>
            </w:r>
          </w:p>
        </w:tc>
      </w:tr>
      <w:tr w:rsidR="00BC59EC" w:rsidRPr="00F87775" w14:paraId="22B605F8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6B96AE0B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0E9FC786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Presenza di altre strade e miglioramento dell’accessibilità</w:t>
            </w:r>
          </w:p>
        </w:tc>
      </w:tr>
      <w:tr w:rsidR="00BC59EC" w:rsidRPr="00F87775" w14:paraId="2833B7B2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C0FCDF7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55D5286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Definire le caratteristiche di accessibilità del territorio servito dalla strada oggetto d’intervento, in funzione anche della presenza di altre strade nelle fasce definite al criterio di punteggio 2.</w:t>
            </w:r>
          </w:p>
        </w:tc>
      </w:tr>
      <w:tr w:rsidR="00BC59EC" w:rsidRPr="00F87775" w14:paraId="34AF4BF8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631AF96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1CDF1181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Vulnerabilità dei boschi serviti al Bostrico</w:t>
            </w:r>
          </w:p>
        </w:tc>
      </w:tr>
      <w:tr w:rsidR="00BC59EC" w:rsidRPr="00F87775" w14:paraId="2E00DB89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02353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3C0942A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Qualificare le aree servite dalla strada, con dimostrazione cartografica tratta dalla Carta Forestale Perimetro del Bosco del Geoportale che individui le tipologie forestali</w:t>
            </w:r>
          </w:p>
        </w:tc>
      </w:tr>
      <w:tr w:rsidR="00BC59EC" w:rsidRPr="00F87775" w14:paraId="68F39C63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71F2ED2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0F81284C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Destinazioni selvicolturali</w:t>
            </w:r>
          </w:p>
        </w:tc>
      </w:tr>
      <w:tr w:rsidR="00BC59EC" w:rsidRPr="00F87775" w14:paraId="679F3FBA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4C36551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712CF16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Qualificare le aree servite dalla strada, con dimostrazione cartografica tratta dalla Carta Forestale Perimetro del Bosco del Geoportale che individui le destinazioni selvicolturali</w:t>
            </w:r>
          </w:p>
        </w:tc>
      </w:tr>
      <w:tr w:rsidR="00BC59EC" w:rsidRPr="00F87775" w14:paraId="784CFBBD" w14:textId="77777777" w:rsidTr="00470380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  <w:hideMark/>
          </w:tcPr>
          <w:p w14:paraId="635CC060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Localizzazione territoriale</w:t>
            </w:r>
          </w:p>
        </w:tc>
      </w:tr>
      <w:tr w:rsidR="00BC59EC" w:rsidRPr="00F87775" w14:paraId="0914F06A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3C626BD6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26CFB30E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Pianificazione antincendio</w:t>
            </w:r>
          </w:p>
        </w:tc>
      </w:tr>
      <w:tr w:rsidR="00BC59EC" w:rsidRPr="00F87775" w14:paraId="5E527B7A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357BB33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7B538D7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Qualificare il comune o i comuni oggetto d’intervento in funzione della classe di rischio incendio tratta dal </w:t>
            </w:r>
            <w:r w:rsidRPr="00F87775">
              <w:rPr>
                <w:rFonts w:ascii="Arial" w:hAnsi="Arial" w:cs="Arial"/>
                <w:sz w:val="20"/>
                <w:szCs w:val="20"/>
              </w:rPr>
              <w:t>Piano Regionale delle attività di previsione, prevenzione e lotta attiva contro gli incendi boschivi</w:t>
            </w:r>
          </w:p>
        </w:tc>
      </w:tr>
      <w:tr w:rsidR="00BC59EC" w:rsidRPr="00F87775" w14:paraId="3EC5ACC6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1D57DC53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4EAC304C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Governo dei boschi serviti</w:t>
            </w:r>
          </w:p>
        </w:tc>
      </w:tr>
      <w:tr w:rsidR="00BC59EC" w:rsidRPr="00F87775" w14:paraId="3BA5A506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82079D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76AEA26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Qualificare le aree servite dalla strada, con dimostrazione cartografica tratta dalla Carta del Governo del Bosco del Geoportale di Regione Lombardia</w:t>
            </w:r>
          </w:p>
        </w:tc>
      </w:tr>
      <w:tr w:rsidR="00BC59EC" w:rsidRPr="00F87775" w14:paraId="5712A716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5CB89C43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314FA250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Alpeggi</w:t>
            </w:r>
          </w:p>
        </w:tc>
      </w:tr>
      <w:tr w:rsidR="00BC59EC" w:rsidRPr="00F87775" w14:paraId="16171D8E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1A0D08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16CCD92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Qualificare le aree interessate dalla realizzazione della strada, con dimostrazione cartografica di sovrapposizione tra questa e il perimetro degli alpeggi tratti dal Geoportale di Regione Lombardia</w:t>
            </w:r>
          </w:p>
        </w:tc>
      </w:tr>
      <w:tr w:rsidR="00BC59EC" w:rsidRPr="00F87775" w14:paraId="0CFA5E45" w14:textId="77777777" w:rsidTr="00470380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  <w:hideMark/>
          </w:tcPr>
          <w:p w14:paraId="0FD58274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Caratteristiche del soggetto richiedente</w:t>
            </w:r>
          </w:p>
        </w:tc>
      </w:tr>
      <w:tr w:rsidR="00BC59EC" w:rsidRPr="00F87775" w14:paraId="71457970" w14:textId="77777777" w:rsidTr="00470380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  <w:hideMark/>
          </w:tcPr>
          <w:p w14:paraId="7BFF28C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hideMark/>
          </w:tcPr>
          <w:p w14:paraId="06CC938F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Caratteristiche del soggetto richiedente</w:t>
            </w:r>
          </w:p>
        </w:tc>
      </w:tr>
      <w:tr w:rsidR="00BC59EC" w:rsidRPr="00F87775" w14:paraId="595C24EA" w14:textId="77777777" w:rsidTr="00470380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150A923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E756979" w14:textId="77777777" w:rsidR="00BC59EC" w:rsidRPr="00F87775" w:rsidRDefault="00BC59EC" w:rsidP="00470380">
            <w:pPr>
              <w:spacing w:after="160" w:line="259" w:lineRule="auto"/>
              <w:jc w:val="left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Qualificare il soggetto richiedente in funzione della tipologia di appartenenza come da criterio di selezione 9</w:t>
            </w:r>
          </w:p>
        </w:tc>
      </w:tr>
    </w:tbl>
    <w:p w14:paraId="3F011CAB" w14:textId="77777777" w:rsidR="00BC59EC" w:rsidRPr="00F87775" w:rsidRDefault="00BC59EC" w:rsidP="00BC59EC">
      <w:pPr>
        <w:spacing w:after="160" w:line="259" w:lineRule="auto"/>
        <w:jc w:val="left"/>
        <w:rPr>
          <w:rFonts w:ascii="Arial" w:eastAsia="Yu Gothic" w:hAnsi="Arial" w:cs="Arial"/>
          <w:sz w:val="20"/>
          <w:szCs w:val="20"/>
        </w:rPr>
      </w:pPr>
    </w:p>
    <w:p w14:paraId="539D68E4" w14:textId="77777777" w:rsidR="00E97F5A" w:rsidRDefault="00E97F5A"/>
    <w:sectPr w:rsidR="00E97F5A" w:rsidSect="008E4013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E2E9E"/>
    <w:multiLevelType w:val="hybridMultilevel"/>
    <w:tmpl w:val="3C0C0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13"/>
    <w:rsid w:val="000223E7"/>
    <w:rsid w:val="000518AF"/>
    <w:rsid w:val="002930E9"/>
    <w:rsid w:val="00310067"/>
    <w:rsid w:val="008E4013"/>
    <w:rsid w:val="00A906FD"/>
    <w:rsid w:val="00AB756A"/>
    <w:rsid w:val="00BC59EC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CE2F"/>
  <w15:chartTrackingRefBased/>
  <w15:docId w15:val="{DE8802C4-36C8-43F0-9404-BE0E3FBC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4013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4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4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4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4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4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40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40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40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40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4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4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4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40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40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40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40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40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40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40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4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4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4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4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4013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8E40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40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4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40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401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E40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8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Fabrizio Fabrizio</cp:lastModifiedBy>
  <cp:revision>2</cp:revision>
  <dcterms:created xsi:type="dcterms:W3CDTF">2025-07-18T14:15:00Z</dcterms:created>
  <dcterms:modified xsi:type="dcterms:W3CDTF">2025-12-16T16:17:00Z</dcterms:modified>
</cp:coreProperties>
</file>